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7AC3" w14:textId="77777777" w:rsidR="00B522D4" w:rsidRPr="003756F2" w:rsidRDefault="00B522D4" w:rsidP="00B2747E">
      <w:pPr>
        <w:widowControl w:val="0"/>
        <w:spacing w:before="240" w:line="560" w:lineRule="exact"/>
        <w:ind w:right="-23"/>
        <w:jc w:val="center"/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</w:pPr>
      <w:bookmarkStart w:id="0" w:name="_GoBack"/>
      <w:bookmarkEnd w:id="0"/>
      <w:r w:rsidRPr="003756F2">
        <w:rPr>
          <w:rFonts w:ascii="Arial" w:eastAsia="Calibri" w:hAnsi="Arial" w:cs="Arial"/>
          <w:b/>
          <w:color w:val="0F2B5B"/>
          <w:position w:val="1"/>
          <w:sz w:val="40"/>
          <w:szCs w:val="44"/>
          <w:lang w:val="en-US"/>
        </w:rPr>
        <w:t>A Celebration of Ability - Solutions</w:t>
      </w:r>
    </w:p>
    <w:p w14:paraId="210AF569" w14:textId="1C1A1010" w:rsidR="00B522D4" w:rsidRPr="003756F2" w:rsidRDefault="006D2A79" w:rsidP="00B2747E">
      <w:pPr>
        <w:widowControl w:val="0"/>
        <w:spacing w:before="480" w:after="200" w:line="276" w:lineRule="auto"/>
        <w:rPr>
          <w:rFonts w:ascii="Arial" w:eastAsia="Calibri" w:hAnsi="Arial" w:cs="Arial"/>
          <w:b/>
          <w:color w:val="0F2B5B"/>
          <w:sz w:val="32"/>
          <w:szCs w:val="32"/>
          <w:lang w:val="en-US"/>
        </w:rPr>
      </w:pPr>
      <w:r>
        <w:rPr>
          <w:rFonts w:ascii="Arial" w:eastAsia="Calibri" w:hAnsi="Arial" w:cs="Arial"/>
          <w:b/>
          <w:color w:val="0F2B5B"/>
          <w:sz w:val="32"/>
          <w:szCs w:val="32"/>
          <w:lang w:val="en-US"/>
        </w:rPr>
        <w:t>Word Match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0F2B5B"/>
          <w:left w:val="single" w:sz="4" w:space="0" w:color="0F2B5B"/>
          <w:bottom w:val="single" w:sz="4" w:space="0" w:color="0F2B5B"/>
          <w:right w:val="single" w:sz="4" w:space="0" w:color="0F2B5B"/>
          <w:insideH w:val="single" w:sz="4" w:space="0" w:color="0F2B5B"/>
          <w:insideV w:val="single" w:sz="4" w:space="0" w:color="0F2B5B"/>
        </w:tblBorders>
        <w:tblLook w:val="04A0" w:firstRow="1" w:lastRow="0" w:firstColumn="1" w:lastColumn="0" w:noHBand="0" w:noVBand="1"/>
        <w:tblDescription w:val="A celebration of ability option1 solutions."/>
      </w:tblPr>
      <w:tblGrid>
        <w:gridCol w:w="4464"/>
        <w:gridCol w:w="3596"/>
      </w:tblGrid>
      <w:tr w:rsidR="00B522D4" w:rsidRPr="003756F2" w14:paraId="5CABCA10" w14:textId="77777777" w:rsidTr="00B2747E">
        <w:trPr>
          <w:trHeight w:val="524"/>
          <w:tblHeader/>
          <w:jc w:val="center"/>
        </w:trPr>
        <w:tc>
          <w:tcPr>
            <w:tcW w:w="4464" w:type="dxa"/>
            <w:shd w:val="clear" w:color="auto" w:fill="51B5E0"/>
            <w:hideMark/>
          </w:tcPr>
          <w:p w14:paraId="3C757AA9" w14:textId="77777777" w:rsidR="00B522D4" w:rsidRPr="003756F2" w:rsidRDefault="00B522D4" w:rsidP="00B522D4">
            <w:pPr>
              <w:spacing w:after="120" w:line="560" w:lineRule="exact"/>
              <w:ind w:right="-20"/>
              <w:jc w:val="center"/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  <w:t>Meaning</w:t>
            </w:r>
          </w:p>
        </w:tc>
        <w:tc>
          <w:tcPr>
            <w:tcW w:w="3596" w:type="dxa"/>
            <w:shd w:val="clear" w:color="auto" w:fill="51B5E0"/>
            <w:hideMark/>
          </w:tcPr>
          <w:p w14:paraId="01EF841C" w14:textId="77777777" w:rsidR="00B522D4" w:rsidRPr="003756F2" w:rsidRDefault="00B522D4" w:rsidP="00B522D4">
            <w:pPr>
              <w:spacing w:after="120" w:line="560" w:lineRule="exact"/>
              <w:ind w:right="-20"/>
              <w:jc w:val="center"/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position w:val="1"/>
                <w:sz w:val="32"/>
                <w:szCs w:val="36"/>
              </w:rPr>
              <w:t>Word</w:t>
            </w:r>
          </w:p>
        </w:tc>
      </w:tr>
      <w:tr w:rsidR="00B522D4" w:rsidRPr="003756F2" w14:paraId="68D579F6" w14:textId="77777777" w:rsidTr="00B2747E">
        <w:trPr>
          <w:trHeight w:val="401"/>
          <w:tblHeader/>
          <w:jc w:val="center"/>
        </w:trPr>
        <w:tc>
          <w:tcPr>
            <w:tcW w:w="4464" w:type="dxa"/>
            <w:vAlign w:val="center"/>
            <w:hideMark/>
          </w:tcPr>
          <w:p w14:paraId="4573A1E1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Feeling at ease and relaxed</w:t>
            </w:r>
          </w:p>
        </w:tc>
        <w:tc>
          <w:tcPr>
            <w:tcW w:w="3596" w:type="dxa"/>
            <w:vAlign w:val="center"/>
            <w:hideMark/>
          </w:tcPr>
          <w:p w14:paraId="00160BF6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Comfortable</w:t>
            </w:r>
          </w:p>
        </w:tc>
      </w:tr>
      <w:tr w:rsidR="00B522D4" w:rsidRPr="003756F2" w14:paraId="28C17813" w14:textId="77777777" w:rsidTr="00B2747E">
        <w:trPr>
          <w:trHeight w:val="407"/>
          <w:tblHeader/>
          <w:jc w:val="center"/>
        </w:trPr>
        <w:tc>
          <w:tcPr>
            <w:tcW w:w="4464" w:type="dxa"/>
            <w:vAlign w:val="center"/>
            <w:hideMark/>
          </w:tcPr>
          <w:p w14:paraId="60B4C8E7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A piece of furniture</w:t>
            </w:r>
          </w:p>
        </w:tc>
        <w:tc>
          <w:tcPr>
            <w:tcW w:w="3596" w:type="dxa"/>
            <w:vAlign w:val="center"/>
            <w:hideMark/>
          </w:tcPr>
          <w:p w14:paraId="128C3B09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Table</w:t>
            </w:r>
          </w:p>
        </w:tc>
      </w:tr>
      <w:tr w:rsidR="00B522D4" w:rsidRPr="003756F2" w14:paraId="1B738466" w14:textId="77777777" w:rsidTr="00B2747E">
        <w:trPr>
          <w:trHeight w:val="427"/>
          <w:tblHeader/>
          <w:jc w:val="center"/>
        </w:trPr>
        <w:tc>
          <w:tcPr>
            <w:tcW w:w="4464" w:type="dxa"/>
            <w:vAlign w:val="center"/>
            <w:hideMark/>
          </w:tcPr>
          <w:p w14:paraId="21284666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Likely to fall over</w:t>
            </w:r>
          </w:p>
        </w:tc>
        <w:tc>
          <w:tcPr>
            <w:tcW w:w="3596" w:type="dxa"/>
            <w:vAlign w:val="center"/>
            <w:hideMark/>
          </w:tcPr>
          <w:p w14:paraId="21217433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Unstable</w:t>
            </w:r>
          </w:p>
        </w:tc>
      </w:tr>
      <w:tr w:rsidR="00B522D4" w:rsidRPr="003756F2" w14:paraId="4A858654" w14:textId="77777777" w:rsidTr="00B2747E">
        <w:trPr>
          <w:trHeight w:val="404"/>
          <w:tblHeader/>
          <w:jc w:val="center"/>
        </w:trPr>
        <w:tc>
          <w:tcPr>
            <w:tcW w:w="4464" w:type="dxa"/>
            <w:vAlign w:val="center"/>
            <w:hideMark/>
          </w:tcPr>
          <w:p w14:paraId="39AAF58D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Very likeable</w:t>
            </w:r>
          </w:p>
        </w:tc>
        <w:tc>
          <w:tcPr>
            <w:tcW w:w="3596" w:type="dxa"/>
            <w:vAlign w:val="center"/>
            <w:hideMark/>
          </w:tcPr>
          <w:p w14:paraId="6E9AFA69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Lovable</w:t>
            </w:r>
          </w:p>
        </w:tc>
      </w:tr>
      <w:tr w:rsidR="00B522D4" w:rsidRPr="003756F2" w14:paraId="407405CB" w14:textId="77777777" w:rsidTr="00B2747E">
        <w:trPr>
          <w:trHeight w:val="438"/>
          <w:tblHeader/>
          <w:jc w:val="center"/>
        </w:trPr>
        <w:tc>
          <w:tcPr>
            <w:tcW w:w="4464" w:type="dxa"/>
            <w:vAlign w:val="center"/>
            <w:hideMark/>
          </w:tcPr>
          <w:p w14:paraId="7F7F2BD7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Can be set on fire</w:t>
            </w:r>
          </w:p>
        </w:tc>
        <w:tc>
          <w:tcPr>
            <w:tcW w:w="3596" w:type="dxa"/>
            <w:vAlign w:val="center"/>
            <w:hideMark/>
          </w:tcPr>
          <w:p w14:paraId="4CC1C374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Flammable</w:t>
            </w:r>
          </w:p>
        </w:tc>
      </w:tr>
      <w:tr w:rsidR="00B522D4" w:rsidRPr="003756F2" w14:paraId="6BAF8ED0" w14:textId="77777777" w:rsidTr="00B2747E">
        <w:trPr>
          <w:trHeight w:val="402"/>
          <w:tblHeader/>
          <w:jc w:val="center"/>
        </w:trPr>
        <w:tc>
          <w:tcPr>
            <w:tcW w:w="4464" w:type="dxa"/>
            <w:vAlign w:val="center"/>
            <w:hideMark/>
          </w:tcPr>
          <w:p w14:paraId="3E0F0F9E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A thick rope of wires</w:t>
            </w:r>
          </w:p>
        </w:tc>
        <w:tc>
          <w:tcPr>
            <w:tcW w:w="3596" w:type="dxa"/>
            <w:vAlign w:val="center"/>
            <w:hideMark/>
          </w:tcPr>
          <w:p w14:paraId="62D6F631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Cable</w:t>
            </w:r>
          </w:p>
        </w:tc>
      </w:tr>
      <w:tr w:rsidR="00B522D4" w:rsidRPr="003756F2" w14:paraId="08BA9772" w14:textId="77777777" w:rsidTr="00B2747E">
        <w:trPr>
          <w:trHeight w:val="408"/>
          <w:tblHeader/>
          <w:jc w:val="center"/>
        </w:trPr>
        <w:tc>
          <w:tcPr>
            <w:tcW w:w="4464" w:type="dxa"/>
            <w:vAlign w:val="center"/>
            <w:hideMark/>
          </w:tcPr>
          <w:p w14:paraId="4906B9AC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Worth a lot of money</w:t>
            </w:r>
          </w:p>
        </w:tc>
        <w:tc>
          <w:tcPr>
            <w:tcW w:w="3596" w:type="dxa"/>
            <w:vAlign w:val="center"/>
            <w:hideMark/>
          </w:tcPr>
          <w:p w14:paraId="220DDBEB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Valuable</w:t>
            </w:r>
          </w:p>
        </w:tc>
      </w:tr>
      <w:tr w:rsidR="00B522D4" w:rsidRPr="003756F2" w14:paraId="619DE4EE" w14:textId="77777777" w:rsidTr="00B2747E">
        <w:trPr>
          <w:trHeight w:val="414"/>
          <w:tblHeader/>
          <w:jc w:val="center"/>
        </w:trPr>
        <w:tc>
          <w:tcPr>
            <w:tcW w:w="4464" w:type="dxa"/>
            <w:vAlign w:val="center"/>
            <w:hideMark/>
          </w:tcPr>
          <w:p w14:paraId="7950B86B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Can be moved from one place to another</w:t>
            </w:r>
          </w:p>
        </w:tc>
        <w:tc>
          <w:tcPr>
            <w:tcW w:w="3596" w:type="dxa"/>
            <w:vAlign w:val="center"/>
            <w:hideMark/>
          </w:tcPr>
          <w:p w14:paraId="28BFD011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Transportable</w:t>
            </w:r>
          </w:p>
        </w:tc>
      </w:tr>
      <w:tr w:rsidR="00B522D4" w:rsidRPr="003756F2" w14:paraId="2BCABB73" w14:textId="77777777" w:rsidTr="00B2747E">
        <w:trPr>
          <w:trHeight w:val="420"/>
          <w:tblHeader/>
          <w:jc w:val="center"/>
        </w:trPr>
        <w:tc>
          <w:tcPr>
            <w:tcW w:w="4464" w:type="dxa"/>
            <w:vAlign w:val="center"/>
            <w:hideMark/>
          </w:tcPr>
          <w:p w14:paraId="0164669E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Likely to happen</w:t>
            </w:r>
          </w:p>
        </w:tc>
        <w:tc>
          <w:tcPr>
            <w:tcW w:w="3596" w:type="dxa"/>
            <w:vAlign w:val="center"/>
            <w:hideMark/>
          </w:tcPr>
          <w:p w14:paraId="03C15AF2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Probable</w:t>
            </w:r>
          </w:p>
        </w:tc>
      </w:tr>
      <w:tr w:rsidR="00B522D4" w:rsidRPr="003756F2" w14:paraId="060FB90C" w14:textId="77777777" w:rsidTr="00B2747E">
        <w:trPr>
          <w:trHeight w:val="412"/>
          <w:tblHeader/>
          <w:jc w:val="center"/>
        </w:trPr>
        <w:tc>
          <w:tcPr>
            <w:tcW w:w="4464" w:type="dxa"/>
            <w:vAlign w:val="center"/>
            <w:hideMark/>
          </w:tcPr>
          <w:p w14:paraId="1B85FF55" w14:textId="77777777" w:rsidR="00B522D4" w:rsidRPr="003756F2" w:rsidRDefault="00B522D4" w:rsidP="00B2747E">
            <w:pPr>
              <w:spacing w:before="40" w:after="40"/>
              <w:ind w:left="113" w:right="210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Can be broken down in the environment</w:t>
            </w:r>
          </w:p>
        </w:tc>
        <w:tc>
          <w:tcPr>
            <w:tcW w:w="3596" w:type="dxa"/>
            <w:vAlign w:val="center"/>
            <w:hideMark/>
          </w:tcPr>
          <w:p w14:paraId="7EA11E2E" w14:textId="77777777" w:rsidR="00B522D4" w:rsidRPr="003756F2" w:rsidRDefault="00B522D4" w:rsidP="00B2747E">
            <w:pPr>
              <w:spacing w:before="40" w:after="40"/>
              <w:ind w:right="210"/>
              <w:jc w:val="center"/>
              <w:rPr>
                <w:rFonts w:ascii="Arial" w:hAnsi="Arial" w:cs="Arial"/>
              </w:rPr>
            </w:pPr>
            <w:r w:rsidRPr="003756F2">
              <w:rPr>
                <w:rFonts w:ascii="Arial" w:hAnsi="Arial" w:cs="Arial"/>
              </w:rPr>
              <w:t>Biodegradable</w:t>
            </w:r>
          </w:p>
        </w:tc>
      </w:tr>
    </w:tbl>
    <w:p w14:paraId="243AB3A3" w14:textId="77777777" w:rsidR="00B522D4" w:rsidRPr="003756F2" w:rsidRDefault="00B522D4" w:rsidP="00B522D4">
      <w:pPr>
        <w:widowControl w:val="0"/>
        <w:spacing w:before="7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3A361B42" w14:textId="5CE3EDF0" w:rsidR="00B522D4" w:rsidRPr="003756F2" w:rsidRDefault="006D2A79" w:rsidP="00041757">
      <w:pPr>
        <w:spacing w:before="240" w:after="240"/>
        <w:rPr>
          <w:rFonts w:ascii="Arial" w:hAnsi="Arial" w:cs="Arial"/>
          <w:b/>
          <w:color w:val="0F2B5B"/>
          <w:sz w:val="32"/>
          <w:szCs w:val="32"/>
        </w:rPr>
      </w:pPr>
      <w:r>
        <w:rPr>
          <w:rFonts w:ascii="Arial" w:hAnsi="Arial" w:cs="Arial"/>
          <w:b/>
          <w:color w:val="0F2B5B"/>
          <w:sz w:val="32"/>
          <w:szCs w:val="32"/>
        </w:rPr>
        <w:t>Missing Letters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0F2B5B"/>
          <w:left w:val="single" w:sz="4" w:space="0" w:color="0F2B5B"/>
          <w:bottom w:val="single" w:sz="4" w:space="0" w:color="0F2B5B"/>
          <w:right w:val="single" w:sz="4" w:space="0" w:color="0F2B5B"/>
          <w:insideH w:val="single" w:sz="4" w:space="0" w:color="0F2B5B"/>
          <w:insideV w:val="single" w:sz="4" w:space="0" w:color="0F2B5B"/>
        </w:tblBorders>
        <w:tblLook w:val="04A0" w:firstRow="1" w:lastRow="0" w:firstColumn="1" w:lastColumn="0" w:noHBand="0" w:noVBand="1"/>
        <w:tblDescription w:val="Fill this table with hearing words "/>
      </w:tblPr>
      <w:tblGrid>
        <w:gridCol w:w="3823"/>
        <w:gridCol w:w="4561"/>
      </w:tblGrid>
      <w:tr w:rsidR="00B522D4" w:rsidRPr="003756F2" w14:paraId="1A4A1E4F" w14:textId="77777777" w:rsidTr="00041757">
        <w:trPr>
          <w:trHeight w:val="655"/>
          <w:tblHeader/>
          <w:jc w:val="center"/>
        </w:trPr>
        <w:tc>
          <w:tcPr>
            <w:tcW w:w="3823" w:type="dxa"/>
            <w:tcBorders>
              <w:bottom w:val="single" w:sz="4" w:space="0" w:color="0F2B5B"/>
            </w:tcBorders>
            <w:shd w:val="clear" w:color="auto" w:fill="51B5E0"/>
            <w:vAlign w:val="center"/>
            <w:hideMark/>
          </w:tcPr>
          <w:p w14:paraId="48C0962E" w14:textId="77777777" w:rsidR="00B522D4" w:rsidRPr="003756F2" w:rsidRDefault="00B522D4" w:rsidP="00041757">
            <w:pPr>
              <w:pStyle w:val="Title"/>
              <w:spacing w:before="40" w:after="20" w:line="276" w:lineRule="auto"/>
              <w:ind w:left="0" w:right="-2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Words containing ABLE</w:t>
            </w:r>
          </w:p>
        </w:tc>
        <w:tc>
          <w:tcPr>
            <w:tcW w:w="4561" w:type="dxa"/>
            <w:tcBorders>
              <w:bottom w:val="single" w:sz="4" w:space="0" w:color="0F2B5B"/>
            </w:tcBorders>
            <w:shd w:val="clear" w:color="auto" w:fill="51B5E0"/>
            <w:vAlign w:val="center"/>
            <w:hideMark/>
          </w:tcPr>
          <w:p w14:paraId="1F4E4F6F" w14:textId="2CB80994" w:rsidR="00B522D4" w:rsidRPr="003756F2" w:rsidRDefault="00A07A03" w:rsidP="00041757">
            <w:pPr>
              <w:pStyle w:val="Title"/>
              <w:spacing w:before="40" w:after="20" w:line="276" w:lineRule="auto"/>
              <w:ind w:left="0" w:right="-23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 xml:space="preserve">Words containing the letters </w:t>
            </w:r>
            <w:r w:rsidR="00B522D4" w:rsidRPr="003756F2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A,B,L,E</w:t>
            </w:r>
          </w:p>
        </w:tc>
      </w:tr>
      <w:tr w:rsidR="00B522D4" w:rsidRPr="003756F2" w14:paraId="400479CC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bottom w:val="nil"/>
            </w:tcBorders>
            <w:hideMark/>
          </w:tcPr>
          <w:p w14:paraId="28796D08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Comfortable</w:t>
            </w:r>
          </w:p>
        </w:tc>
        <w:tc>
          <w:tcPr>
            <w:tcW w:w="4561" w:type="dxa"/>
            <w:tcBorders>
              <w:bottom w:val="nil"/>
            </w:tcBorders>
            <w:hideMark/>
          </w:tcPr>
          <w:p w14:paraId="55588573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Blaze</w:t>
            </w:r>
          </w:p>
        </w:tc>
      </w:tr>
      <w:tr w:rsidR="00B522D4" w:rsidRPr="003756F2" w14:paraId="4EF8E098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06C16BF7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Table</w:t>
            </w:r>
          </w:p>
        </w:tc>
        <w:tc>
          <w:tcPr>
            <w:tcW w:w="4561" w:type="dxa"/>
            <w:tcBorders>
              <w:top w:val="nil"/>
              <w:bottom w:val="nil"/>
            </w:tcBorders>
            <w:hideMark/>
          </w:tcPr>
          <w:p w14:paraId="4557A8F0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Balance</w:t>
            </w:r>
          </w:p>
        </w:tc>
      </w:tr>
      <w:tr w:rsidR="00B522D4" w:rsidRPr="003756F2" w14:paraId="4C779537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3CCD0627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Unstable</w:t>
            </w:r>
          </w:p>
        </w:tc>
        <w:tc>
          <w:tcPr>
            <w:tcW w:w="4561" w:type="dxa"/>
            <w:tcBorders>
              <w:top w:val="nil"/>
              <w:bottom w:val="nil"/>
            </w:tcBorders>
            <w:hideMark/>
          </w:tcPr>
          <w:p w14:paraId="2071E554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Scramble</w:t>
            </w:r>
          </w:p>
        </w:tc>
      </w:tr>
      <w:tr w:rsidR="00B522D4" w:rsidRPr="003756F2" w14:paraId="7648B987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22A446AF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Lovable</w:t>
            </w:r>
          </w:p>
        </w:tc>
        <w:tc>
          <w:tcPr>
            <w:tcW w:w="4561" w:type="dxa"/>
            <w:tcBorders>
              <w:top w:val="nil"/>
              <w:bottom w:val="nil"/>
            </w:tcBorders>
            <w:hideMark/>
          </w:tcPr>
          <w:p w14:paraId="13386A0A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Alphabet</w:t>
            </w:r>
          </w:p>
        </w:tc>
      </w:tr>
      <w:tr w:rsidR="00B522D4" w:rsidRPr="003756F2" w14:paraId="4BC400FB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5F025D36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Flammable</w:t>
            </w:r>
          </w:p>
        </w:tc>
        <w:tc>
          <w:tcPr>
            <w:tcW w:w="4561" w:type="dxa"/>
            <w:tcBorders>
              <w:top w:val="nil"/>
              <w:bottom w:val="nil"/>
            </w:tcBorders>
            <w:hideMark/>
          </w:tcPr>
          <w:p w14:paraId="78BED37B" w14:textId="0B74C46E" w:rsidR="00B522D4" w:rsidRPr="003756F2" w:rsidRDefault="00342346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B</w:t>
            </w:r>
            <w:r w:rsidR="00B522D4" w:rsidRPr="003756F2">
              <w:rPr>
                <w:rFonts w:ascii="Arial" w:hAnsi="Arial" w:cs="Arial"/>
                <w:sz w:val="24"/>
              </w:rPr>
              <w:t>angle</w:t>
            </w:r>
          </w:p>
        </w:tc>
      </w:tr>
      <w:tr w:rsidR="00B522D4" w:rsidRPr="003756F2" w14:paraId="18089877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39667B38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Cable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2B91EB9C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522D4" w:rsidRPr="003756F2" w14:paraId="03133053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1CCDCA13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Valuable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1DCE0143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522D4" w:rsidRPr="003756F2" w14:paraId="6B510AE0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1231907C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Transportable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12809E99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522D4" w:rsidRPr="003756F2" w14:paraId="69D9F11A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  <w:bottom w:val="nil"/>
            </w:tcBorders>
            <w:hideMark/>
          </w:tcPr>
          <w:p w14:paraId="1F1B3587" w14:textId="77777777" w:rsidR="00B522D4" w:rsidRPr="003756F2" w:rsidRDefault="00B522D4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Probable</w:t>
            </w:r>
          </w:p>
        </w:tc>
        <w:tc>
          <w:tcPr>
            <w:tcW w:w="4561" w:type="dxa"/>
            <w:tcBorders>
              <w:top w:val="nil"/>
              <w:bottom w:val="nil"/>
            </w:tcBorders>
          </w:tcPr>
          <w:p w14:paraId="71E14326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522D4" w:rsidRPr="003756F2" w14:paraId="270707F5" w14:textId="77777777" w:rsidTr="00041757">
        <w:trPr>
          <w:trHeight w:val="284"/>
          <w:tblHeader/>
          <w:jc w:val="center"/>
        </w:trPr>
        <w:tc>
          <w:tcPr>
            <w:tcW w:w="3823" w:type="dxa"/>
            <w:tcBorders>
              <w:top w:val="nil"/>
            </w:tcBorders>
            <w:hideMark/>
          </w:tcPr>
          <w:p w14:paraId="69036CA7" w14:textId="3443BEC7" w:rsidR="00B522D4" w:rsidRPr="003756F2" w:rsidRDefault="00342346" w:rsidP="00041757">
            <w:pPr>
              <w:spacing w:before="40" w:after="40"/>
              <w:ind w:left="113" w:right="210"/>
              <w:jc w:val="center"/>
              <w:rPr>
                <w:rFonts w:ascii="Arial" w:hAnsi="Arial" w:cs="Arial"/>
                <w:sz w:val="24"/>
              </w:rPr>
            </w:pPr>
            <w:r w:rsidRPr="003756F2">
              <w:rPr>
                <w:rFonts w:ascii="Arial" w:hAnsi="Arial" w:cs="Arial"/>
                <w:sz w:val="24"/>
              </w:rPr>
              <w:t>B</w:t>
            </w:r>
            <w:r w:rsidR="00B522D4" w:rsidRPr="003756F2">
              <w:rPr>
                <w:rFonts w:ascii="Arial" w:hAnsi="Arial" w:cs="Arial"/>
                <w:sz w:val="24"/>
              </w:rPr>
              <w:t>iodegradable</w:t>
            </w:r>
          </w:p>
        </w:tc>
        <w:tc>
          <w:tcPr>
            <w:tcW w:w="4561" w:type="dxa"/>
            <w:tcBorders>
              <w:top w:val="nil"/>
            </w:tcBorders>
          </w:tcPr>
          <w:p w14:paraId="436C2653" w14:textId="77777777" w:rsidR="00B522D4" w:rsidRPr="003756F2" w:rsidRDefault="00B522D4" w:rsidP="00041757">
            <w:pPr>
              <w:spacing w:before="40" w:after="40"/>
              <w:ind w:right="21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356EAD3" w14:textId="56F0A805" w:rsidR="00944182" w:rsidRPr="003756F2" w:rsidRDefault="00944182" w:rsidP="003756F2">
      <w:pPr>
        <w:pStyle w:val="Title"/>
        <w:spacing w:before="240" w:after="120"/>
        <w:ind w:left="0" w:right="-23"/>
        <w:jc w:val="center"/>
        <w:rPr>
          <w:rFonts w:ascii="Arial" w:hAnsi="Arial" w:cs="Arial"/>
          <w:b/>
          <w:color w:val="0F2B5B"/>
          <w:sz w:val="40"/>
          <w:szCs w:val="36"/>
        </w:rPr>
      </w:pPr>
      <w:r w:rsidRPr="003756F2">
        <w:rPr>
          <w:rFonts w:ascii="Arial" w:hAnsi="Arial" w:cs="Arial"/>
          <w:b/>
          <w:color w:val="0F2B5B"/>
          <w:sz w:val="40"/>
          <w:szCs w:val="36"/>
        </w:rPr>
        <w:lastRenderedPageBreak/>
        <w:t>Communicating with Braille – Solutions</w:t>
      </w:r>
    </w:p>
    <w:p w14:paraId="587B56D3" w14:textId="77777777" w:rsidR="00944182" w:rsidRPr="003756F2" w:rsidRDefault="00944182" w:rsidP="00944182">
      <w:pPr>
        <w:spacing w:before="7"/>
        <w:ind w:right="207"/>
        <w:rPr>
          <w:rFonts w:ascii="Arial" w:eastAsia="Calibri" w:hAnsi="Arial" w:cs="Arial"/>
          <w:sz w:val="22"/>
          <w:szCs w:val="22"/>
        </w:rPr>
      </w:pPr>
    </w:p>
    <w:p w14:paraId="0EBEC302" w14:textId="27F35BC4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 xml:space="preserve">1 </w:t>
      </w:r>
      <w:r w:rsidR="00C61B2E" w:rsidRPr="003756F2">
        <w:rPr>
          <w:rFonts w:ascii="Arial" w:eastAsia="Calibri" w:hAnsi="Arial" w:cs="Arial"/>
        </w:rPr>
        <w:t xml:space="preserve">– </w:t>
      </w:r>
      <w:r w:rsidRPr="003756F2">
        <w:rPr>
          <w:rFonts w:ascii="Arial" w:eastAsia="Calibri" w:hAnsi="Arial" w:cs="Arial"/>
        </w:rPr>
        <w:t>Games</w:t>
      </w:r>
      <w:r w:rsidR="00C61B2E" w:rsidRPr="003756F2">
        <w:rPr>
          <w:rFonts w:ascii="Arial" w:eastAsia="Calibri" w:hAnsi="Arial" w:cs="Arial"/>
        </w:rPr>
        <w:t xml:space="preserve"> </w:t>
      </w:r>
    </w:p>
    <w:p w14:paraId="474BDBD9" w14:textId="77777777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</w:p>
    <w:p w14:paraId="443DEF8B" w14:textId="77777777" w:rsidR="00944182" w:rsidRPr="003756F2" w:rsidRDefault="00944182" w:rsidP="00944182">
      <w:pPr>
        <w:pStyle w:val="ListParagraph"/>
        <w:numPr>
          <w:ilvl w:val="0"/>
          <w:numId w:val="1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Soccer</w:t>
      </w:r>
    </w:p>
    <w:p w14:paraId="171B8DED" w14:textId="77777777" w:rsidR="00944182" w:rsidRPr="003756F2" w:rsidRDefault="00944182" w:rsidP="00944182">
      <w:pPr>
        <w:pStyle w:val="ListParagraph"/>
        <w:numPr>
          <w:ilvl w:val="0"/>
          <w:numId w:val="1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Tennis</w:t>
      </w:r>
    </w:p>
    <w:p w14:paraId="17207C31" w14:textId="77777777" w:rsidR="00944182" w:rsidRPr="003756F2" w:rsidRDefault="00944182" w:rsidP="00944182">
      <w:pPr>
        <w:pStyle w:val="ListParagraph"/>
        <w:numPr>
          <w:ilvl w:val="0"/>
          <w:numId w:val="1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Monopoly</w:t>
      </w:r>
    </w:p>
    <w:p w14:paraId="54491507" w14:textId="77777777" w:rsidR="00944182" w:rsidRPr="003756F2" w:rsidRDefault="00944182" w:rsidP="00944182">
      <w:pPr>
        <w:pStyle w:val="ListParagraph"/>
        <w:numPr>
          <w:ilvl w:val="0"/>
          <w:numId w:val="1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Handball</w:t>
      </w:r>
    </w:p>
    <w:p w14:paraId="12B89459" w14:textId="77777777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</w:p>
    <w:p w14:paraId="4E1FD5E6" w14:textId="43ABC871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2</w:t>
      </w:r>
      <w:r w:rsidR="00C61B2E" w:rsidRPr="003756F2">
        <w:rPr>
          <w:rFonts w:ascii="Arial" w:eastAsia="Calibri" w:hAnsi="Arial" w:cs="Arial"/>
        </w:rPr>
        <w:t xml:space="preserve"> – </w:t>
      </w:r>
      <w:r w:rsidRPr="003756F2">
        <w:rPr>
          <w:rFonts w:ascii="Arial" w:eastAsia="Calibri" w:hAnsi="Arial" w:cs="Arial"/>
        </w:rPr>
        <w:t>Colours</w:t>
      </w:r>
      <w:r w:rsidR="00C61B2E" w:rsidRPr="003756F2">
        <w:rPr>
          <w:rFonts w:ascii="Arial" w:eastAsia="Calibri" w:hAnsi="Arial" w:cs="Arial"/>
        </w:rPr>
        <w:t xml:space="preserve">  </w:t>
      </w:r>
    </w:p>
    <w:p w14:paraId="365DC1E8" w14:textId="77777777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</w:p>
    <w:p w14:paraId="45E4A398" w14:textId="77777777" w:rsidR="00944182" w:rsidRPr="003756F2" w:rsidRDefault="00944182" w:rsidP="00944182">
      <w:pPr>
        <w:pStyle w:val="ListParagraph"/>
        <w:numPr>
          <w:ilvl w:val="0"/>
          <w:numId w:val="2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Aqua</w:t>
      </w:r>
    </w:p>
    <w:p w14:paraId="6F64CE8A" w14:textId="77777777" w:rsidR="00944182" w:rsidRPr="003756F2" w:rsidRDefault="00944182" w:rsidP="00944182">
      <w:pPr>
        <w:pStyle w:val="ListParagraph"/>
        <w:numPr>
          <w:ilvl w:val="0"/>
          <w:numId w:val="2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Purple</w:t>
      </w:r>
    </w:p>
    <w:p w14:paraId="0954798D" w14:textId="77777777" w:rsidR="00944182" w:rsidRPr="003756F2" w:rsidRDefault="00944182" w:rsidP="00944182">
      <w:pPr>
        <w:pStyle w:val="ListParagraph"/>
        <w:numPr>
          <w:ilvl w:val="0"/>
          <w:numId w:val="2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Silver</w:t>
      </w:r>
    </w:p>
    <w:p w14:paraId="08C7BB9E" w14:textId="77777777" w:rsidR="00944182" w:rsidRPr="003756F2" w:rsidRDefault="00944182" w:rsidP="00944182">
      <w:pPr>
        <w:pStyle w:val="ListParagraph"/>
        <w:numPr>
          <w:ilvl w:val="0"/>
          <w:numId w:val="2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Orange</w:t>
      </w:r>
    </w:p>
    <w:p w14:paraId="71754202" w14:textId="77777777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</w:p>
    <w:p w14:paraId="3A724DF9" w14:textId="2326611E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 xml:space="preserve">3 </w:t>
      </w:r>
      <w:r w:rsidR="00C61B2E" w:rsidRPr="003756F2">
        <w:rPr>
          <w:rFonts w:ascii="Arial" w:eastAsia="Calibri" w:hAnsi="Arial" w:cs="Arial"/>
        </w:rPr>
        <w:t xml:space="preserve">– </w:t>
      </w:r>
      <w:r w:rsidRPr="003756F2">
        <w:rPr>
          <w:rFonts w:ascii="Arial" w:eastAsia="Calibri" w:hAnsi="Arial" w:cs="Arial"/>
        </w:rPr>
        <w:t>Objects</w:t>
      </w:r>
      <w:r w:rsidR="00C61B2E" w:rsidRPr="003756F2">
        <w:rPr>
          <w:rFonts w:ascii="Arial" w:eastAsia="Calibri" w:hAnsi="Arial" w:cs="Arial"/>
        </w:rPr>
        <w:t xml:space="preserve"> </w:t>
      </w:r>
    </w:p>
    <w:p w14:paraId="4E261E0D" w14:textId="77777777" w:rsidR="00944182" w:rsidRPr="003756F2" w:rsidRDefault="00944182" w:rsidP="00944182">
      <w:pPr>
        <w:spacing w:before="7"/>
        <w:ind w:right="207"/>
        <w:rPr>
          <w:rFonts w:ascii="Arial" w:eastAsia="Calibri" w:hAnsi="Arial" w:cs="Arial"/>
        </w:rPr>
      </w:pPr>
    </w:p>
    <w:p w14:paraId="275BB556" w14:textId="77777777" w:rsidR="00944182" w:rsidRPr="003756F2" w:rsidRDefault="00944182" w:rsidP="00944182">
      <w:pPr>
        <w:pStyle w:val="ListParagraph"/>
        <w:numPr>
          <w:ilvl w:val="0"/>
          <w:numId w:val="3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Laptop</w:t>
      </w:r>
    </w:p>
    <w:p w14:paraId="04486B34" w14:textId="77777777" w:rsidR="00944182" w:rsidRPr="003756F2" w:rsidRDefault="00944182" w:rsidP="00944182">
      <w:pPr>
        <w:pStyle w:val="ListParagraph"/>
        <w:numPr>
          <w:ilvl w:val="0"/>
          <w:numId w:val="3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Chair</w:t>
      </w:r>
    </w:p>
    <w:p w14:paraId="69455DE3" w14:textId="77777777" w:rsidR="00944182" w:rsidRPr="003756F2" w:rsidRDefault="00944182" w:rsidP="00944182">
      <w:pPr>
        <w:pStyle w:val="ListParagraph"/>
        <w:numPr>
          <w:ilvl w:val="0"/>
          <w:numId w:val="3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Pencil</w:t>
      </w:r>
    </w:p>
    <w:p w14:paraId="1184F0E4" w14:textId="77777777" w:rsidR="00C61B2E" w:rsidRPr="003756F2" w:rsidRDefault="00944182" w:rsidP="00C61B2E">
      <w:pPr>
        <w:pStyle w:val="ListParagraph"/>
        <w:numPr>
          <w:ilvl w:val="0"/>
          <w:numId w:val="3"/>
        </w:numPr>
        <w:spacing w:before="7" w:after="0" w:line="240" w:lineRule="auto"/>
        <w:ind w:right="207"/>
        <w:rPr>
          <w:rFonts w:ascii="Arial" w:eastAsia="Calibri" w:hAnsi="Arial" w:cs="Arial"/>
        </w:rPr>
      </w:pPr>
      <w:r w:rsidRPr="003756F2">
        <w:rPr>
          <w:rFonts w:ascii="Arial" w:eastAsia="Calibri" w:hAnsi="Arial" w:cs="Arial"/>
        </w:rPr>
        <w:t>Paperclip</w:t>
      </w:r>
    </w:p>
    <w:p w14:paraId="270E10CD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6882A1A3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2006CDF3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6421BA3B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7910B7CD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62E164A1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1FE79F35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3421D5DC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1A9DC06A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4E90BEC1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7AFA1C23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3D4A5F8D" w14:textId="2ADE7810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33B0C06D" w14:textId="1ED2DB6F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6413C2A6" w14:textId="651F399D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6B02D40B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5EDF10DD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6B3A51C4" w14:textId="77777777" w:rsidR="00C61B2E" w:rsidRPr="003756F2" w:rsidRDefault="00C61B2E" w:rsidP="00C61B2E">
      <w:pPr>
        <w:spacing w:before="7"/>
        <w:ind w:right="207"/>
        <w:rPr>
          <w:rFonts w:ascii="Arial" w:eastAsia="Calibri" w:hAnsi="Arial" w:cs="Arial"/>
        </w:rPr>
      </w:pPr>
    </w:p>
    <w:p w14:paraId="567ABDAB" w14:textId="1B17272F" w:rsidR="00C61B2E" w:rsidRPr="003756F2" w:rsidRDefault="00C61B2E" w:rsidP="00C61B2E">
      <w:pPr>
        <w:pStyle w:val="Title"/>
        <w:spacing w:after="120"/>
        <w:ind w:left="0"/>
        <w:rPr>
          <w:rFonts w:ascii="Arial" w:hAnsi="Arial" w:cs="Arial"/>
          <w:sz w:val="36"/>
          <w:szCs w:val="3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Ind w:w="0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  <w:tblDescription w:val="Table with True or False - Solutions"/>
      </w:tblPr>
      <w:tblGrid>
        <w:gridCol w:w="4248"/>
        <w:gridCol w:w="1701"/>
        <w:gridCol w:w="4247"/>
      </w:tblGrid>
      <w:tr w:rsidR="004804D7" w:rsidRPr="003756F2" w14:paraId="0D2F423B" w14:textId="77777777" w:rsidTr="004804D7">
        <w:trPr>
          <w:trHeight w:val="524"/>
          <w:tblHeader/>
        </w:trPr>
        <w:tc>
          <w:tcPr>
            <w:tcW w:w="10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5DD14" w14:textId="54D97CF8" w:rsidR="004804D7" w:rsidRPr="003756F2" w:rsidRDefault="004804D7" w:rsidP="004804D7">
            <w:pPr>
              <w:pStyle w:val="Title"/>
              <w:spacing w:after="120"/>
              <w:ind w:left="0"/>
              <w:jc w:val="center"/>
              <w:rPr>
                <w:rFonts w:ascii="Arial" w:hAnsi="Arial" w:cs="Arial"/>
                <w:b/>
                <w:sz w:val="40"/>
                <w:szCs w:val="36"/>
              </w:rPr>
            </w:pPr>
            <w:r w:rsidRPr="003756F2">
              <w:rPr>
                <w:rFonts w:ascii="Arial" w:hAnsi="Arial" w:cs="Arial"/>
                <w:b/>
                <w:sz w:val="40"/>
                <w:szCs w:val="36"/>
              </w:rPr>
              <w:lastRenderedPageBreak/>
              <w:t>True or False – Solutions</w:t>
            </w:r>
          </w:p>
          <w:p w14:paraId="65C9E3A6" w14:textId="50EA4780" w:rsidR="004804D7" w:rsidRPr="003756F2" w:rsidRDefault="004804D7" w:rsidP="004804D7">
            <w:pPr>
              <w:rPr>
                <w:rFonts w:ascii="Arial" w:hAnsi="Arial" w:cs="Arial"/>
              </w:rPr>
            </w:pPr>
          </w:p>
        </w:tc>
      </w:tr>
      <w:tr w:rsidR="00090DFA" w:rsidRPr="003756F2" w14:paraId="7F6B2FC7" w14:textId="77777777" w:rsidTr="003756F2">
        <w:trPr>
          <w:trHeight w:val="524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5E0"/>
            <w:vAlign w:val="center"/>
          </w:tcPr>
          <w:p w14:paraId="5F4771B5" w14:textId="77777777" w:rsidR="00090DFA" w:rsidRPr="003756F2" w:rsidRDefault="00090DFA" w:rsidP="00090DFA">
            <w:pPr>
              <w:widowControl/>
              <w:spacing w:before="7" w:line="241" w:lineRule="auto"/>
              <w:ind w:right="207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Statement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5E0"/>
            <w:vAlign w:val="center"/>
          </w:tcPr>
          <w:p w14:paraId="52E227C9" w14:textId="77777777" w:rsidR="00090DFA" w:rsidRPr="003756F2" w:rsidRDefault="00090DFA" w:rsidP="00090DFA">
            <w:pPr>
              <w:widowControl/>
              <w:spacing w:before="7" w:line="241" w:lineRule="auto"/>
              <w:ind w:right="207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True/False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B5E0"/>
            <w:vAlign w:val="center"/>
          </w:tcPr>
          <w:p w14:paraId="491D2D99" w14:textId="77777777" w:rsidR="00090DFA" w:rsidRPr="003756F2" w:rsidRDefault="00090DFA" w:rsidP="00090DFA">
            <w:pPr>
              <w:widowControl/>
              <w:spacing w:before="7" w:line="241" w:lineRule="auto"/>
              <w:ind w:right="207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756F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Explanation</w:t>
            </w:r>
          </w:p>
        </w:tc>
      </w:tr>
      <w:tr w:rsidR="00090DFA" w:rsidRPr="003756F2" w14:paraId="61681B67" w14:textId="77777777" w:rsidTr="009020C7">
        <w:trPr>
          <w:trHeight w:val="1049"/>
          <w:tblHeader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4E14E665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You can </w:t>
            </w:r>
            <w:proofErr w:type="spellStart"/>
            <w:r w:rsidRPr="003756F2">
              <w:rPr>
                <w:rFonts w:ascii="Arial" w:hAnsi="Arial" w:cs="Arial"/>
                <w:sz w:val="24"/>
                <w:szCs w:val="24"/>
              </w:rPr>
              <w:t>recognise</w:t>
            </w:r>
            <w:proofErr w:type="spellEnd"/>
            <w:r w:rsidRPr="003756F2">
              <w:rPr>
                <w:rFonts w:ascii="Arial" w:hAnsi="Arial" w:cs="Arial"/>
                <w:sz w:val="24"/>
                <w:szCs w:val="24"/>
              </w:rPr>
              <w:t xml:space="preserve"> a person with disability just by looking at them.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2D78956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71BC5725" w14:textId="4AE13AE1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There are many types of disability</w:t>
            </w:r>
            <w:r w:rsidR="009020C7" w:rsidRPr="003756F2">
              <w:rPr>
                <w:rFonts w:ascii="Arial" w:hAnsi="Arial" w:cs="Arial"/>
                <w:sz w:val="24"/>
                <w:szCs w:val="24"/>
              </w:rPr>
              <w:t>,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which are not visible, such as hearing or psychosocial disability.</w:t>
            </w:r>
          </w:p>
        </w:tc>
      </w:tr>
      <w:tr w:rsidR="00090DFA" w:rsidRPr="003756F2" w14:paraId="4E165D42" w14:textId="77777777" w:rsidTr="009020C7">
        <w:trPr>
          <w:trHeight w:val="1418"/>
          <w:tblHeader/>
        </w:trPr>
        <w:tc>
          <w:tcPr>
            <w:tcW w:w="4248" w:type="dxa"/>
            <w:vAlign w:val="center"/>
          </w:tcPr>
          <w:p w14:paraId="71F02D16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A fighter pilot with disability took part in the Battle of Britain.</w:t>
            </w:r>
          </w:p>
        </w:tc>
        <w:tc>
          <w:tcPr>
            <w:tcW w:w="1701" w:type="dxa"/>
            <w:vAlign w:val="center"/>
          </w:tcPr>
          <w:p w14:paraId="25FE89B3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vAlign w:val="center"/>
          </w:tcPr>
          <w:p w14:paraId="30F5504D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Sir Douglas Bader was a Royal Air Force (RAF) fighter ace during the Second World War, and other pilots were also amputees.</w:t>
            </w:r>
          </w:p>
        </w:tc>
      </w:tr>
      <w:tr w:rsidR="00090DFA" w:rsidRPr="003756F2" w14:paraId="00245172" w14:textId="77777777" w:rsidTr="009020C7">
        <w:trPr>
          <w:trHeight w:val="1125"/>
          <w:tblHeader/>
        </w:trPr>
        <w:tc>
          <w:tcPr>
            <w:tcW w:w="4248" w:type="dxa"/>
            <w:vAlign w:val="center"/>
          </w:tcPr>
          <w:p w14:paraId="4B048B29" w14:textId="6C4420B5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There is no comparable word for ‘disability’ in any traditional Aboriginal or Torres </w:t>
            </w:r>
            <w:r w:rsidR="009020C7" w:rsidRPr="003756F2">
              <w:rPr>
                <w:rFonts w:ascii="Arial" w:hAnsi="Arial" w:cs="Arial"/>
                <w:sz w:val="24"/>
                <w:szCs w:val="24"/>
              </w:rPr>
              <w:t>Strait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islander language.</w:t>
            </w:r>
          </w:p>
        </w:tc>
        <w:tc>
          <w:tcPr>
            <w:tcW w:w="1701" w:type="dxa"/>
            <w:vAlign w:val="center"/>
          </w:tcPr>
          <w:p w14:paraId="085B8A1A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vAlign w:val="center"/>
          </w:tcPr>
          <w:p w14:paraId="3ACDB1A1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In traditional Aboriginal or Torres Strait Islander languages there is no comparable word for disability.’</w:t>
            </w:r>
          </w:p>
        </w:tc>
      </w:tr>
      <w:tr w:rsidR="00090DFA" w:rsidRPr="003756F2" w14:paraId="4C1E743F" w14:textId="77777777" w:rsidTr="009020C7">
        <w:trPr>
          <w:trHeight w:val="1113"/>
          <w:tblHeader/>
        </w:trPr>
        <w:tc>
          <w:tcPr>
            <w:tcW w:w="4248" w:type="dxa"/>
            <w:vAlign w:val="center"/>
          </w:tcPr>
          <w:p w14:paraId="0C5541BB" w14:textId="7FDF1669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In ancient </w:t>
            </w:r>
            <w:r w:rsidR="009020C7" w:rsidRPr="003756F2">
              <w:rPr>
                <w:rFonts w:ascii="Arial" w:hAnsi="Arial" w:cs="Arial"/>
                <w:sz w:val="24"/>
                <w:szCs w:val="24"/>
              </w:rPr>
              <w:t>times,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there were no people with disability.</w:t>
            </w:r>
          </w:p>
        </w:tc>
        <w:tc>
          <w:tcPr>
            <w:tcW w:w="1701" w:type="dxa"/>
            <w:vAlign w:val="center"/>
          </w:tcPr>
          <w:p w14:paraId="3DC76912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vAlign w:val="center"/>
          </w:tcPr>
          <w:p w14:paraId="261699FE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There are records of people with disability in ancient Egypt, Greece and Rome.</w:t>
            </w:r>
          </w:p>
        </w:tc>
      </w:tr>
      <w:tr w:rsidR="00090DFA" w:rsidRPr="003756F2" w14:paraId="7364C3DE" w14:textId="77777777" w:rsidTr="009020C7">
        <w:trPr>
          <w:trHeight w:val="1130"/>
          <w:tblHeader/>
        </w:trPr>
        <w:tc>
          <w:tcPr>
            <w:tcW w:w="4248" w:type="dxa"/>
            <w:vAlign w:val="center"/>
          </w:tcPr>
          <w:p w14:paraId="475E7FF6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One of the world’s greatest physicists is a person with disability.</w:t>
            </w:r>
          </w:p>
        </w:tc>
        <w:tc>
          <w:tcPr>
            <w:tcW w:w="1701" w:type="dxa"/>
            <w:vAlign w:val="center"/>
          </w:tcPr>
          <w:p w14:paraId="0F5FC980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vAlign w:val="center"/>
          </w:tcPr>
          <w:p w14:paraId="68C1F1C3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Stephen Hawking is a famous cosmologist (a person who thinks about the creation of the universe).</w:t>
            </w:r>
          </w:p>
        </w:tc>
      </w:tr>
      <w:tr w:rsidR="00090DFA" w:rsidRPr="003756F2" w14:paraId="5E394EBD" w14:textId="77777777" w:rsidTr="009020C7">
        <w:trPr>
          <w:trHeight w:val="1415"/>
          <w:tblHeader/>
        </w:trPr>
        <w:tc>
          <w:tcPr>
            <w:tcW w:w="4248" w:type="dxa"/>
            <w:vAlign w:val="center"/>
          </w:tcPr>
          <w:p w14:paraId="7BBB096A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Speaking and writing are the only ways that people can communicate.</w:t>
            </w:r>
          </w:p>
        </w:tc>
        <w:tc>
          <w:tcPr>
            <w:tcW w:w="1701" w:type="dxa"/>
            <w:vAlign w:val="center"/>
          </w:tcPr>
          <w:p w14:paraId="51652BC1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vAlign w:val="center"/>
          </w:tcPr>
          <w:p w14:paraId="314C7BE2" w14:textId="4D466DF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People can communicate through signals, flags, </w:t>
            </w:r>
            <w:r w:rsidR="009020C7" w:rsidRPr="003756F2">
              <w:rPr>
                <w:rFonts w:ascii="Arial" w:hAnsi="Arial" w:cs="Arial"/>
                <w:sz w:val="24"/>
                <w:szCs w:val="24"/>
              </w:rPr>
              <w:t>and hand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movements, impressions on paper and by using communication technologies.</w:t>
            </w:r>
          </w:p>
        </w:tc>
      </w:tr>
      <w:tr w:rsidR="00090DFA" w:rsidRPr="003756F2" w14:paraId="374C9444" w14:textId="77777777" w:rsidTr="009020C7">
        <w:trPr>
          <w:trHeight w:val="1974"/>
          <w:tblHeader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6B0E228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We can all remove barriers that people face in the community.</w:t>
            </w:r>
          </w:p>
          <w:p w14:paraId="7232FF5A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</w:p>
          <w:p w14:paraId="73D128E2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</w:p>
          <w:p w14:paraId="481BDC6C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</w:p>
          <w:p w14:paraId="578E86FE" w14:textId="07D316BC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DDB26A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center"/>
          </w:tcPr>
          <w:p w14:paraId="011254D1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Everyone can contribute to change.  You can help by </w:t>
            </w:r>
            <w:proofErr w:type="spellStart"/>
            <w:r w:rsidRPr="003756F2">
              <w:rPr>
                <w:rFonts w:ascii="Arial" w:hAnsi="Arial" w:cs="Arial"/>
                <w:sz w:val="24"/>
                <w:szCs w:val="24"/>
              </w:rPr>
              <w:t>recognising</w:t>
            </w:r>
            <w:proofErr w:type="spellEnd"/>
            <w:r w:rsidRPr="003756F2">
              <w:rPr>
                <w:rFonts w:ascii="Arial" w:hAnsi="Arial" w:cs="Arial"/>
                <w:sz w:val="24"/>
                <w:szCs w:val="24"/>
              </w:rPr>
              <w:t xml:space="preserve"> and removing barriers in your classroom, school, home or community.  You can also help by accepting that everyone is different.</w:t>
            </w:r>
          </w:p>
        </w:tc>
      </w:tr>
      <w:tr w:rsidR="00090DFA" w:rsidRPr="003756F2" w14:paraId="42A83290" w14:textId="77777777" w:rsidTr="009020C7">
        <w:trPr>
          <w:trHeight w:val="684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51DF" w14:textId="77777777" w:rsidR="0052170E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Everyone with a disability requires the use of a wheelchair or other equipment.</w:t>
            </w:r>
          </w:p>
          <w:p w14:paraId="0FE0D358" w14:textId="25F50367" w:rsidR="00C2133E" w:rsidRPr="003756F2" w:rsidRDefault="00C2133E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7F5B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2C8A" w14:textId="00EE0663" w:rsidR="00757B44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Not everyone with disability requires a wheelchair or other equipment.</w:t>
            </w:r>
          </w:p>
        </w:tc>
      </w:tr>
      <w:tr w:rsidR="00090DFA" w:rsidRPr="003756F2" w14:paraId="62F01684" w14:textId="77777777" w:rsidTr="009020C7">
        <w:trPr>
          <w:trHeight w:val="1130"/>
          <w:tblHeader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A1D1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lastRenderedPageBreak/>
              <w:t>Auslan is a language.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128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2A63" w14:textId="77777777" w:rsidR="00090DFA" w:rsidRPr="003756F2" w:rsidRDefault="00402B77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090DFA" w:rsidRPr="003756F2">
                <w:rPr>
                  <w:rStyle w:val="Hyperlink"/>
                  <w:rFonts w:ascii="Arial" w:hAnsi="Arial" w:cs="Arial"/>
                </w:rPr>
                <w:t>Auslan</w:t>
              </w:r>
            </w:hyperlink>
            <w:r w:rsidR="00090DFA" w:rsidRPr="003756F2">
              <w:rPr>
                <w:rFonts w:ascii="Arial" w:hAnsi="Arial" w:cs="Arial"/>
                <w:sz w:val="24"/>
                <w:szCs w:val="24"/>
              </w:rPr>
              <w:t xml:space="preserve"> is the language of the deaf community in Australia.  Find out more at.</w:t>
            </w:r>
          </w:p>
        </w:tc>
      </w:tr>
      <w:tr w:rsidR="00090DFA" w:rsidRPr="003756F2" w14:paraId="146B24E4" w14:textId="77777777" w:rsidTr="009020C7">
        <w:trPr>
          <w:trHeight w:val="1401"/>
          <w:tblHeader/>
        </w:trPr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2F9CBE37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In Egypt there are ancient drawings depicting people with disability.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B3A0BEA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tcBorders>
              <w:top w:val="single" w:sz="4" w:space="0" w:color="auto"/>
            </w:tcBorders>
            <w:vAlign w:val="center"/>
          </w:tcPr>
          <w:p w14:paraId="6CE7D1DE" w14:textId="40523819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A number of drawings have been </w:t>
            </w:r>
            <w:r w:rsidR="00CC476C" w:rsidRPr="003756F2">
              <w:rPr>
                <w:rFonts w:ascii="Arial" w:hAnsi="Arial" w:cs="Arial"/>
                <w:sz w:val="24"/>
                <w:szCs w:val="24"/>
              </w:rPr>
              <w:t>discovered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that depict people with disability, including one of a person using crutches.</w:t>
            </w:r>
          </w:p>
        </w:tc>
      </w:tr>
      <w:tr w:rsidR="00090DFA" w:rsidRPr="003756F2" w14:paraId="11138D10" w14:textId="77777777" w:rsidTr="009020C7">
        <w:trPr>
          <w:trHeight w:val="1413"/>
          <w:tblHeader/>
        </w:trPr>
        <w:tc>
          <w:tcPr>
            <w:tcW w:w="4248" w:type="dxa"/>
            <w:vAlign w:val="center"/>
          </w:tcPr>
          <w:p w14:paraId="6D730063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The word “Paralympic’ comes from the word ‘paraplegic.’</w:t>
            </w:r>
          </w:p>
        </w:tc>
        <w:tc>
          <w:tcPr>
            <w:tcW w:w="1701" w:type="dxa"/>
            <w:vAlign w:val="center"/>
          </w:tcPr>
          <w:p w14:paraId="6FE2D3B1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vAlign w:val="center"/>
          </w:tcPr>
          <w:p w14:paraId="6BE025B5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These days ‘parallel’ is cited as being the reason for the prefix ‘para’ in Paralympic, not words like ‘paraplegic’ or ‘</w:t>
            </w:r>
            <w:proofErr w:type="spellStart"/>
            <w:r w:rsidRPr="003756F2">
              <w:rPr>
                <w:rFonts w:ascii="Arial" w:hAnsi="Arial" w:cs="Arial"/>
                <w:sz w:val="24"/>
                <w:szCs w:val="24"/>
              </w:rPr>
              <w:t>paralysed</w:t>
            </w:r>
            <w:proofErr w:type="spellEnd"/>
            <w:r w:rsidRPr="003756F2">
              <w:rPr>
                <w:rFonts w:ascii="Arial" w:hAnsi="Arial" w:cs="Arial"/>
                <w:sz w:val="24"/>
                <w:szCs w:val="24"/>
              </w:rPr>
              <w:t>.’</w:t>
            </w:r>
          </w:p>
        </w:tc>
      </w:tr>
      <w:tr w:rsidR="00090DFA" w:rsidRPr="003756F2" w14:paraId="2C60CABC" w14:textId="77777777" w:rsidTr="009020C7">
        <w:trPr>
          <w:trHeight w:val="1075"/>
          <w:tblHeader/>
        </w:trPr>
        <w:tc>
          <w:tcPr>
            <w:tcW w:w="4248" w:type="dxa"/>
            <w:vAlign w:val="center"/>
          </w:tcPr>
          <w:p w14:paraId="36175F7A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Everyone with disability is the same.</w:t>
            </w:r>
          </w:p>
        </w:tc>
        <w:tc>
          <w:tcPr>
            <w:tcW w:w="1701" w:type="dxa"/>
            <w:vAlign w:val="center"/>
          </w:tcPr>
          <w:p w14:paraId="39B69BCB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vAlign w:val="center"/>
          </w:tcPr>
          <w:p w14:paraId="2D8397BC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People with disability are diverse, have varying interests and different experiences of disability.</w:t>
            </w:r>
          </w:p>
        </w:tc>
      </w:tr>
      <w:tr w:rsidR="00090DFA" w:rsidRPr="003756F2" w14:paraId="1605A5F2" w14:textId="77777777" w:rsidTr="009020C7">
        <w:trPr>
          <w:trHeight w:val="1443"/>
          <w:tblHeader/>
        </w:trPr>
        <w:tc>
          <w:tcPr>
            <w:tcW w:w="4248" w:type="dxa"/>
            <w:vAlign w:val="center"/>
          </w:tcPr>
          <w:p w14:paraId="184E540F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There have been world leaders with disability.</w:t>
            </w:r>
          </w:p>
        </w:tc>
        <w:tc>
          <w:tcPr>
            <w:tcW w:w="1701" w:type="dxa"/>
            <w:vAlign w:val="center"/>
          </w:tcPr>
          <w:p w14:paraId="0FFB7B0D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True</w:t>
            </w:r>
          </w:p>
        </w:tc>
        <w:tc>
          <w:tcPr>
            <w:tcW w:w="4247" w:type="dxa"/>
            <w:vAlign w:val="center"/>
          </w:tcPr>
          <w:p w14:paraId="3DAC4CA8" w14:textId="48B7569A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Franklin </w:t>
            </w:r>
            <w:r w:rsidR="00CC476C" w:rsidRPr="003756F2">
              <w:rPr>
                <w:rFonts w:ascii="Arial" w:hAnsi="Arial" w:cs="Arial"/>
                <w:sz w:val="24"/>
                <w:szCs w:val="24"/>
              </w:rPr>
              <w:t>Roosevelt</w:t>
            </w:r>
            <w:r w:rsidRPr="003756F2">
              <w:rPr>
                <w:rFonts w:ascii="Arial" w:hAnsi="Arial" w:cs="Arial"/>
                <w:sz w:val="24"/>
                <w:szCs w:val="24"/>
              </w:rPr>
              <w:t>, US President during the Second World War had a disability.  Also, two Australian Prime Minister have worn hearing aids.</w:t>
            </w:r>
          </w:p>
        </w:tc>
      </w:tr>
      <w:tr w:rsidR="00090DFA" w:rsidRPr="003756F2" w14:paraId="229E3DA1" w14:textId="77777777" w:rsidTr="009020C7">
        <w:trPr>
          <w:trHeight w:val="1388"/>
          <w:tblHeader/>
        </w:trPr>
        <w:tc>
          <w:tcPr>
            <w:tcW w:w="4248" w:type="dxa"/>
            <w:vAlign w:val="center"/>
          </w:tcPr>
          <w:p w14:paraId="71BBF161" w14:textId="30B40853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="00215BFC" w:rsidRPr="003756F2">
              <w:rPr>
                <w:rFonts w:ascii="Arial" w:hAnsi="Arial" w:cs="Arial"/>
                <w:sz w:val="24"/>
                <w:szCs w:val="24"/>
              </w:rPr>
              <w:t>are not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many people with disability in Australia.</w:t>
            </w:r>
          </w:p>
        </w:tc>
        <w:tc>
          <w:tcPr>
            <w:tcW w:w="1701" w:type="dxa"/>
            <w:vAlign w:val="center"/>
          </w:tcPr>
          <w:p w14:paraId="5228067B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vAlign w:val="center"/>
          </w:tcPr>
          <w:p w14:paraId="648D7A6B" w14:textId="5C8324AB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 xml:space="preserve">According to the Australian Bureau of Statistics (who collect data about Australia’s population), </w:t>
            </w:r>
            <w:r w:rsidR="009020C7" w:rsidRPr="003756F2">
              <w:rPr>
                <w:rFonts w:ascii="Arial" w:hAnsi="Arial" w:cs="Arial"/>
                <w:sz w:val="24"/>
                <w:szCs w:val="24"/>
              </w:rPr>
              <w:t>around</w:t>
            </w:r>
            <w:r w:rsidRPr="003756F2">
              <w:rPr>
                <w:rFonts w:ascii="Arial" w:hAnsi="Arial" w:cs="Arial"/>
                <w:sz w:val="24"/>
                <w:szCs w:val="24"/>
              </w:rPr>
              <w:t xml:space="preserve"> 1 in 5 people have a disability.</w:t>
            </w:r>
          </w:p>
        </w:tc>
      </w:tr>
      <w:tr w:rsidR="00090DFA" w:rsidRPr="003756F2" w14:paraId="2136AE45" w14:textId="77777777" w:rsidTr="009020C7">
        <w:trPr>
          <w:trHeight w:val="895"/>
          <w:tblHeader/>
        </w:trPr>
        <w:tc>
          <w:tcPr>
            <w:tcW w:w="4248" w:type="dxa"/>
            <w:vAlign w:val="center"/>
          </w:tcPr>
          <w:p w14:paraId="2BAF0C67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All people with a hearing disability can read lips.</w:t>
            </w:r>
          </w:p>
        </w:tc>
        <w:tc>
          <w:tcPr>
            <w:tcW w:w="1701" w:type="dxa"/>
            <w:vAlign w:val="center"/>
          </w:tcPr>
          <w:p w14:paraId="757B86C2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False</w:t>
            </w:r>
          </w:p>
        </w:tc>
        <w:tc>
          <w:tcPr>
            <w:tcW w:w="4247" w:type="dxa"/>
            <w:vAlign w:val="center"/>
          </w:tcPr>
          <w:p w14:paraId="1EEDBB49" w14:textId="77777777" w:rsidR="00090DFA" w:rsidRPr="003756F2" w:rsidRDefault="00090DFA" w:rsidP="00985BAC">
            <w:pPr>
              <w:widowControl/>
              <w:spacing w:before="40" w:after="40" w:line="241" w:lineRule="auto"/>
              <w:ind w:right="207"/>
              <w:rPr>
                <w:rFonts w:ascii="Arial" w:hAnsi="Arial" w:cs="Arial"/>
                <w:sz w:val="24"/>
                <w:szCs w:val="24"/>
              </w:rPr>
            </w:pPr>
            <w:r w:rsidRPr="003756F2">
              <w:rPr>
                <w:rFonts w:ascii="Arial" w:hAnsi="Arial" w:cs="Arial"/>
                <w:sz w:val="24"/>
                <w:szCs w:val="24"/>
              </w:rPr>
              <w:t>Some people read lips and others do not.</w:t>
            </w:r>
          </w:p>
        </w:tc>
      </w:tr>
    </w:tbl>
    <w:p w14:paraId="3D15DC1F" w14:textId="77777777" w:rsidR="00C61B2E" w:rsidRPr="003756F2" w:rsidRDefault="00C61B2E" w:rsidP="00C61B2E">
      <w:pPr>
        <w:spacing w:before="7" w:line="241" w:lineRule="auto"/>
        <w:ind w:right="207"/>
        <w:rPr>
          <w:rFonts w:ascii="Arial" w:eastAsia="Calibri" w:hAnsi="Arial" w:cs="Arial"/>
        </w:rPr>
      </w:pPr>
    </w:p>
    <w:p w14:paraId="79D856D3" w14:textId="77777777" w:rsidR="00C61B2E" w:rsidRPr="003756F2" w:rsidRDefault="00C61B2E" w:rsidP="004C7D0B">
      <w:pPr>
        <w:rPr>
          <w:rFonts w:ascii="Arial" w:hAnsi="Arial" w:cs="Arial"/>
        </w:rPr>
      </w:pPr>
    </w:p>
    <w:sectPr w:rsidR="00C61B2E" w:rsidRPr="003756F2" w:rsidSect="00521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022" w:right="821" w:bottom="426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6397C" w14:textId="77777777" w:rsidR="007274C3" w:rsidRDefault="007274C3" w:rsidP="004C7D0B">
      <w:r>
        <w:separator/>
      </w:r>
    </w:p>
  </w:endnote>
  <w:endnote w:type="continuationSeparator" w:id="0">
    <w:p w14:paraId="1E2BAE4E" w14:textId="77777777" w:rsidR="007274C3" w:rsidRDefault="007274C3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BA467" w14:textId="77777777" w:rsidR="000B4BB5" w:rsidRDefault="000B4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711C0E8F" w:rsidR="004C7D0B" w:rsidRDefault="00C61B2E" w:rsidP="00C61B2E">
    <w:pPr>
      <w:pStyle w:val="Footer"/>
      <w:tabs>
        <w:tab w:val="clear" w:pos="4513"/>
        <w:tab w:val="clear" w:pos="9026"/>
        <w:tab w:val="left" w:pos="3734"/>
      </w:tabs>
    </w:pPr>
    <w:r>
      <w:tab/>
    </w: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1414" w14:textId="77777777" w:rsidR="000B4BB5" w:rsidRDefault="000B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D8C7F" w14:textId="77777777" w:rsidR="007274C3" w:rsidRDefault="007274C3" w:rsidP="004C7D0B">
      <w:r>
        <w:separator/>
      </w:r>
    </w:p>
  </w:footnote>
  <w:footnote w:type="continuationSeparator" w:id="0">
    <w:p w14:paraId="7A6F223A" w14:textId="77777777" w:rsidR="007274C3" w:rsidRDefault="007274C3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87D1" w14:textId="77777777" w:rsidR="000B4BB5" w:rsidRDefault="000B4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DC1833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0705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ADB9" w14:textId="77777777" w:rsidR="000B4BB5" w:rsidRDefault="000B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1092"/>
    <w:multiLevelType w:val="hybridMultilevel"/>
    <w:tmpl w:val="3CD670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6C57"/>
    <w:multiLevelType w:val="hybridMultilevel"/>
    <w:tmpl w:val="26E6C5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0239D"/>
    <w:multiLevelType w:val="hybridMultilevel"/>
    <w:tmpl w:val="FDA0AE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145D3"/>
    <w:rsid w:val="00041757"/>
    <w:rsid w:val="00090DFA"/>
    <w:rsid w:val="000B4BB5"/>
    <w:rsid w:val="0013499D"/>
    <w:rsid w:val="00171DC9"/>
    <w:rsid w:val="0019509F"/>
    <w:rsid w:val="001A07B0"/>
    <w:rsid w:val="00215BFC"/>
    <w:rsid w:val="003031A0"/>
    <w:rsid w:val="00342346"/>
    <w:rsid w:val="00355699"/>
    <w:rsid w:val="003756F2"/>
    <w:rsid w:val="00402B77"/>
    <w:rsid w:val="0045658B"/>
    <w:rsid w:val="00473D24"/>
    <w:rsid w:val="004804D7"/>
    <w:rsid w:val="004C7D0B"/>
    <w:rsid w:val="0052170E"/>
    <w:rsid w:val="00627E09"/>
    <w:rsid w:val="00673DC7"/>
    <w:rsid w:val="006D2A79"/>
    <w:rsid w:val="007111A1"/>
    <w:rsid w:val="00711FC0"/>
    <w:rsid w:val="007274C3"/>
    <w:rsid w:val="00757B44"/>
    <w:rsid w:val="00815176"/>
    <w:rsid w:val="009020C7"/>
    <w:rsid w:val="00944182"/>
    <w:rsid w:val="0096454C"/>
    <w:rsid w:val="00985BAC"/>
    <w:rsid w:val="00A07A03"/>
    <w:rsid w:val="00A47D4B"/>
    <w:rsid w:val="00A80372"/>
    <w:rsid w:val="00B2747E"/>
    <w:rsid w:val="00B522D4"/>
    <w:rsid w:val="00BD6D2B"/>
    <w:rsid w:val="00C2133E"/>
    <w:rsid w:val="00C61B2E"/>
    <w:rsid w:val="00CC476C"/>
    <w:rsid w:val="00CD2D67"/>
    <w:rsid w:val="00DA126D"/>
    <w:rsid w:val="00E90723"/>
    <w:rsid w:val="00EF179D"/>
    <w:rsid w:val="00F4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table" w:styleId="TableGrid">
    <w:name w:val="Table Grid"/>
    <w:basedOn w:val="TableNormal"/>
    <w:uiPriority w:val="59"/>
    <w:rsid w:val="00B522D4"/>
    <w:pPr>
      <w:widowControl w:val="0"/>
    </w:pPr>
    <w:rPr>
      <w:rFonts w:ascii="Calibri" w:eastAsia="Calibri" w:hAnsi="Calibri" w:cs="Times New Roman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522D4"/>
    <w:pPr>
      <w:widowControl w:val="0"/>
      <w:spacing w:line="560" w:lineRule="exact"/>
      <w:ind w:left="2808" w:right="-20"/>
    </w:pPr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522D4"/>
    <w:rPr>
      <w:rFonts w:ascii="Calibri" w:eastAsia="Calibri" w:hAnsi="Calibri" w:cs="Calibri"/>
      <w:color w:val="00275C"/>
      <w:position w:val="1"/>
      <w:sz w:val="50"/>
      <w:szCs w:val="50"/>
      <w:lang w:val="en-US"/>
    </w:rPr>
  </w:style>
  <w:style w:type="paragraph" w:styleId="ListParagraph">
    <w:name w:val="List Paragraph"/>
    <w:basedOn w:val="Normal"/>
    <w:uiPriority w:val="34"/>
    <w:qFormat/>
    <w:rsid w:val="00944182"/>
    <w:pPr>
      <w:widowControl w:val="0"/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C61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uslan.org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2021-04-12T00:31:00Z</dcterms:created>
  <dcterms:modified xsi:type="dcterms:W3CDTF">2021-04-12T00:31:00Z</dcterms:modified>
</cp:coreProperties>
</file>